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Obrtnička škola Požega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 i uredski materijal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Fotokopirni papir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30197643-5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Omotnice i koverte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22819000-4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Papirne potrepštine i ostali artikli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75121000-0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Materijal za ugostiteljske praktikume:žitarice, krumpir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ugostiteljske praktikume:žitarice, krumpir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03200000-3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praktikume:voće i povrće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3.230,00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životinjskog podrijetla, meso i mesni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15100000-9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7.310,00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Pripravljena i konzervirana riba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Životinjska ili biljna ulja i masti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Mliječni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Mlinski proizvodi, škrob i škrobni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15600000-4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Razni prehrambeni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Pića, duhan i srodni proizvodi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1.680,00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14./2021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Proizvodi domaćih životinja (jaja)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03330000-3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tekstilnu radionicu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9.468,00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stolarsku radionicu - crnogorično drvo (suho)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03415000-2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radionice - boje i lakovi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24300000-7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2.227,00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radionice - brusna sredstva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14811000-9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graditeljsku radionicu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14.358,29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Vijčana roba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44531510-9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Vijčana roba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44531510-9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2.525,00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tekuće i investicijsko održavanje zgrade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09210000-4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sredstva za čišćenje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24413200-4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Sitni inventar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tekućeg i investicijskog održavanja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50313200-4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16.665,00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Intelektualne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98390000-3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Ostale usluge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98300000-6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20.679,00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Zdravstveni pregled djelatnika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85100000-0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Sanitarni pregled djelatnika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85147000-1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popravka i održavanja automobila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50112000-3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Drveni pločasti materijali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03410000-7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održavanje postrojenja i opreme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44140000-3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materijal za investicijsko i tekuće održavanje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39330000-4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9.900,00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krovišta radionica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159.085,00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krovišta radionica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45260000-7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159.085,00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Izmjena klima uređaja i rasvjete na zgradi škole - nakon nevremena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45315000-8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168.737,50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Projektiranje strojarskih i električnih instalacija u praktikumu kuharstva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71320000-7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2.11.2021.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06.10.2021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36/2021.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Ugradnja visećih stropova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45421146-9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169.693,75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Projektni natječaj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01.12.2021.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31.12.2021.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31.03.2022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31.03.2022 11:01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19.01.2021 12:39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